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21F" w:rsidRDefault="0095521F" w:rsidP="0095521F">
      <w:pPr>
        <w:rPr>
          <w:b/>
          <w:sz w:val="28"/>
          <w:szCs w:val="28"/>
        </w:rPr>
      </w:pPr>
    </w:p>
    <w:p w:rsidR="00574292" w:rsidRDefault="00574292" w:rsidP="0095521F">
      <w:pPr>
        <w:rPr>
          <w:b/>
          <w:sz w:val="28"/>
          <w:szCs w:val="28"/>
        </w:rPr>
      </w:pPr>
    </w:p>
    <w:p w:rsidR="00574292" w:rsidRDefault="00574292" w:rsidP="0095521F">
      <w:pPr>
        <w:rPr>
          <w:b/>
          <w:sz w:val="28"/>
          <w:szCs w:val="28"/>
        </w:rPr>
      </w:pPr>
    </w:p>
    <w:p w:rsidR="00574292" w:rsidRDefault="00574292" w:rsidP="0095521F">
      <w:pPr>
        <w:rPr>
          <w:b/>
          <w:sz w:val="28"/>
          <w:szCs w:val="28"/>
        </w:rPr>
      </w:pPr>
    </w:p>
    <w:p w:rsidR="00574292" w:rsidRDefault="00574292" w:rsidP="0095521F">
      <w:pPr>
        <w:rPr>
          <w:b/>
          <w:sz w:val="28"/>
          <w:szCs w:val="28"/>
        </w:rPr>
      </w:pPr>
    </w:p>
    <w:p w:rsidR="00574292" w:rsidRDefault="00574292" w:rsidP="0095521F">
      <w:pPr>
        <w:rPr>
          <w:b/>
          <w:sz w:val="28"/>
          <w:szCs w:val="28"/>
        </w:rPr>
      </w:pPr>
    </w:p>
    <w:p w:rsidR="00574292" w:rsidRDefault="00574292" w:rsidP="0095521F">
      <w:pPr>
        <w:rPr>
          <w:b/>
          <w:sz w:val="28"/>
          <w:szCs w:val="28"/>
        </w:rPr>
      </w:pPr>
    </w:p>
    <w:p w:rsidR="00574292" w:rsidRDefault="00574292" w:rsidP="0095521F"/>
    <w:p w:rsidR="0095521F" w:rsidRDefault="0095521F" w:rsidP="0095521F"/>
    <w:p w:rsidR="008F139B" w:rsidRDefault="008F139B" w:rsidP="0095521F"/>
    <w:p w:rsidR="008F139B" w:rsidRDefault="008F139B" w:rsidP="0095521F"/>
    <w:p w:rsidR="008F139B" w:rsidRDefault="008F139B" w:rsidP="0095521F"/>
    <w:p w:rsidR="008F139B" w:rsidRDefault="008F139B" w:rsidP="0095521F"/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</w:tblGrid>
      <w:tr w:rsidR="0095521F" w:rsidTr="0095521F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521F" w:rsidRDefault="0095521F" w:rsidP="0057429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Редакция районной газеты «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Заря»   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  <w:tr w:rsidR="0095521F" w:rsidTr="0095521F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95521F" w:rsidRDefault="0095521F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5521F" w:rsidRDefault="0095521F" w:rsidP="0095521F">
      <w:pPr>
        <w:rPr>
          <w:sz w:val="28"/>
          <w:szCs w:val="28"/>
        </w:rPr>
      </w:pPr>
    </w:p>
    <w:p w:rsidR="0095521F" w:rsidRDefault="0095521F" w:rsidP="0095521F">
      <w:pPr>
        <w:spacing w:line="360" w:lineRule="auto"/>
        <w:jc w:val="center"/>
        <w:rPr>
          <w:sz w:val="28"/>
          <w:szCs w:val="28"/>
        </w:rPr>
      </w:pPr>
    </w:p>
    <w:p w:rsidR="0095521F" w:rsidRDefault="00574292" w:rsidP="0095521F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земельных отношений</w:t>
      </w:r>
      <w:r w:rsidR="0095521F">
        <w:rPr>
          <w:b/>
          <w:sz w:val="28"/>
          <w:szCs w:val="28"/>
        </w:rPr>
        <w:t xml:space="preserve"> Администрации Талдомского муниципального района Московской области просит Вас дать информационное сообщение следующего содержания:</w:t>
      </w:r>
    </w:p>
    <w:p w:rsidR="0095521F" w:rsidRDefault="0095521F" w:rsidP="0095521F">
      <w:pPr>
        <w:rPr>
          <w:b/>
          <w:sz w:val="28"/>
          <w:szCs w:val="28"/>
        </w:rPr>
      </w:pPr>
    </w:p>
    <w:p w:rsidR="0095521F" w:rsidRDefault="00574292" w:rsidP="0095521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земельных отношений</w:t>
      </w:r>
      <w:r w:rsidR="0095521F">
        <w:rPr>
          <w:b/>
          <w:sz w:val="28"/>
          <w:szCs w:val="28"/>
        </w:rPr>
        <w:t xml:space="preserve"> </w:t>
      </w:r>
      <w:r w:rsidR="0095521F">
        <w:rPr>
          <w:sz w:val="28"/>
          <w:szCs w:val="28"/>
        </w:rPr>
        <w:t>Администрации Талдомского муниципального района Московско</w:t>
      </w:r>
      <w:r>
        <w:rPr>
          <w:sz w:val="28"/>
          <w:szCs w:val="28"/>
        </w:rPr>
        <w:t xml:space="preserve">й области извещает о том, что </w:t>
      </w:r>
      <w:r w:rsidR="00E93798">
        <w:rPr>
          <w:sz w:val="28"/>
          <w:szCs w:val="28"/>
        </w:rPr>
        <w:t>24.03.2017</w:t>
      </w:r>
      <w:r w:rsidR="00731EC5">
        <w:rPr>
          <w:sz w:val="28"/>
          <w:szCs w:val="28"/>
        </w:rPr>
        <w:t xml:space="preserve"> </w:t>
      </w:r>
      <w:bookmarkStart w:id="0" w:name="_GoBack"/>
      <w:bookmarkEnd w:id="0"/>
      <w:r w:rsidR="0095521F">
        <w:rPr>
          <w:sz w:val="28"/>
          <w:szCs w:val="28"/>
        </w:rPr>
        <w:t xml:space="preserve">г. состоялись публичные слушания по вопросу изменения ВРИ земельного участка площадью </w:t>
      </w:r>
      <w:r w:rsidR="00E93798" w:rsidRPr="00E93798">
        <w:rPr>
          <w:rFonts w:eastAsia="Calibri"/>
          <w:sz w:val="28"/>
          <w:szCs w:val="28"/>
          <w:lang w:eastAsia="en-US"/>
        </w:rPr>
        <w:t xml:space="preserve">2 427 кв. м. с кадастровым номером </w:t>
      </w:r>
      <w:r w:rsidR="00E93798">
        <w:rPr>
          <w:rFonts w:eastAsia="Calibri"/>
          <w:sz w:val="28"/>
          <w:szCs w:val="28"/>
          <w:lang w:eastAsia="en-US"/>
        </w:rPr>
        <w:t>50:01:00605</w:t>
      </w:r>
      <w:r w:rsidR="00E93798" w:rsidRPr="00E93798">
        <w:rPr>
          <w:rFonts w:eastAsia="Calibri"/>
          <w:sz w:val="28"/>
          <w:szCs w:val="28"/>
          <w:lang w:eastAsia="en-US"/>
        </w:rPr>
        <w:t>93:</w:t>
      </w:r>
      <w:r w:rsidR="00E93798">
        <w:rPr>
          <w:rFonts w:eastAsia="Calibri"/>
          <w:sz w:val="28"/>
          <w:szCs w:val="28"/>
          <w:lang w:eastAsia="en-US"/>
        </w:rPr>
        <w:t>558</w:t>
      </w:r>
      <w:r w:rsidR="00E93798" w:rsidRPr="00E93798">
        <w:rPr>
          <w:rFonts w:eastAsia="Calibri"/>
          <w:sz w:val="28"/>
          <w:szCs w:val="28"/>
          <w:lang w:eastAsia="en-US"/>
        </w:rPr>
        <w:t>, расположенного по адресу: Московская обл., Талдомский р-н, д. Бельское</w:t>
      </w:r>
      <w:r w:rsidR="0095521F">
        <w:rPr>
          <w:sz w:val="28"/>
          <w:szCs w:val="28"/>
        </w:rPr>
        <w:t xml:space="preserve">,  </w:t>
      </w:r>
      <w:r>
        <w:rPr>
          <w:sz w:val="28"/>
          <w:szCs w:val="28"/>
        </w:rPr>
        <w:t>находящегося в собственности у</w:t>
      </w:r>
      <w:r w:rsidRPr="00574292">
        <w:t xml:space="preserve"> </w:t>
      </w:r>
      <w:r w:rsidRPr="00574292">
        <w:rPr>
          <w:sz w:val="28"/>
          <w:szCs w:val="28"/>
        </w:rPr>
        <w:t xml:space="preserve">гр. </w:t>
      </w:r>
      <w:r w:rsidR="00E93798">
        <w:rPr>
          <w:sz w:val="28"/>
          <w:szCs w:val="28"/>
        </w:rPr>
        <w:t>Гордеева Д.В</w:t>
      </w:r>
      <w:r w:rsidR="0095521F">
        <w:rPr>
          <w:sz w:val="28"/>
          <w:szCs w:val="28"/>
        </w:rPr>
        <w:t xml:space="preserve">. Принято положительное решение: изменить ВРИ земельного участка с кадастровым номером </w:t>
      </w:r>
      <w:r w:rsidR="00E93798">
        <w:rPr>
          <w:sz w:val="28"/>
          <w:szCs w:val="28"/>
        </w:rPr>
        <w:t>50:01:00605</w:t>
      </w:r>
      <w:r w:rsidR="00E93798" w:rsidRPr="00E93798">
        <w:rPr>
          <w:sz w:val="28"/>
          <w:szCs w:val="28"/>
        </w:rPr>
        <w:t>93:</w:t>
      </w:r>
      <w:r w:rsidR="00E93798">
        <w:rPr>
          <w:sz w:val="28"/>
          <w:szCs w:val="28"/>
        </w:rPr>
        <w:t xml:space="preserve">558 </w:t>
      </w:r>
      <w:r w:rsidR="00E93798" w:rsidRPr="00E93798">
        <w:rPr>
          <w:rFonts w:eastAsia="Calibri"/>
          <w:sz w:val="28"/>
          <w:szCs w:val="28"/>
          <w:lang w:eastAsia="en-US"/>
        </w:rPr>
        <w:t>с «для индивидуального садоводства» на «для индивидуального жилищного строительства»</w:t>
      </w:r>
      <w:r w:rsidR="00E93798">
        <w:rPr>
          <w:rFonts w:eastAsia="Calibri"/>
          <w:sz w:val="28"/>
          <w:szCs w:val="28"/>
          <w:lang w:eastAsia="en-US"/>
        </w:rPr>
        <w:t>.</w:t>
      </w:r>
      <w:r w:rsidR="00E93798" w:rsidRPr="00E93798">
        <w:rPr>
          <w:rFonts w:eastAsia="Calibri"/>
          <w:sz w:val="28"/>
          <w:szCs w:val="28"/>
          <w:lang w:eastAsia="en-US"/>
        </w:rPr>
        <w:t xml:space="preserve"> </w:t>
      </w:r>
      <w:r w:rsidR="0095521F">
        <w:rPr>
          <w:sz w:val="28"/>
          <w:szCs w:val="28"/>
        </w:rPr>
        <w:t xml:space="preserve"> </w:t>
      </w:r>
    </w:p>
    <w:p w:rsidR="0095521F" w:rsidRDefault="0095521F" w:rsidP="0095521F">
      <w:pPr>
        <w:rPr>
          <w:sz w:val="28"/>
          <w:szCs w:val="28"/>
        </w:rPr>
      </w:pPr>
    </w:p>
    <w:p w:rsidR="008F139B" w:rsidRDefault="008F139B" w:rsidP="0095521F">
      <w:pPr>
        <w:rPr>
          <w:sz w:val="28"/>
          <w:szCs w:val="28"/>
        </w:rPr>
      </w:pPr>
    </w:p>
    <w:p w:rsidR="00574292" w:rsidRDefault="00574292" w:rsidP="0095521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95521F" w:rsidRDefault="00574292" w:rsidP="0095521F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земельных отношений</w:t>
      </w:r>
      <w:r w:rsidR="0095521F">
        <w:rPr>
          <w:sz w:val="28"/>
          <w:szCs w:val="28"/>
        </w:rPr>
        <w:t xml:space="preserve">           </w:t>
      </w:r>
      <w:r w:rsidR="0095521F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                 </w:t>
      </w:r>
      <w:r w:rsidR="0095521F">
        <w:rPr>
          <w:sz w:val="28"/>
          <w:szCs w:val="28"/>
        </w:rPr>
        <w:t xml:space="preserve"> Н.Н. </w:t>
      </w:r>
      <w:proofErr w:type="spellStart"/>
      <w:r w:rsidR="0095521F">
        <w:rPr>
          <w:sz w:val="28"/>
          <w:szCs w:val="28"/>
        </w:rPr>
        <w:t>Никитухин</w:t>
      </w:r>
      <w:proofErr w:type="spellEnd"/>
    </w:p>
    <w:p w:rsidR="0095521F" w:rsidRDefault="0095521F" w:rsidP="0095521F">
      <w:pPr>
        <w:ind w:right="610"/>
        <w:jc w:val="both"/>
      </w:pPr>
    </w:p>
    <w:p w:rsidR="0095521F" w:rsidRDefault="0095521F" w:rsidP="0095521F">
      <w:pPr>
        <w:ind w:right="610"/>
        <w:jc w:val="both"/>
      </w:pPr>
    </w:p>
    <w:p w:rsidR="0095521F" w:rsidRDefault="0095521F" w:rsidP="0095521F">
      <w:pPr>
        <w:ind w:right="610"/>
        <w:jc w:val="both"/>
      </w:pPr>
    </w:p>
    <w:p w:rsidR="0095521F" w:rsidRDefault="0095521F" w:rsidP="0095521F">
      <w:pPr>
        <w:ind w:right="610"/>
        <w:jc w:val="both"/>
      </w:pPr>
    </w:p>
    <w:p w:rsidR="0095521F" w:rsidRDefault="0095521F" w:rsidP="0095521F">
      <w:pPr>
        <w:ind w:right="610"/>
        <w:jc w:val="both"/>
      </w:pPr>
    </w:p>
    <w:p w:rsidR="0095521F" w:rsidRDefault="0095521F" w:rsidP="0095521F">
      <w:pPr>
        <w:ind w:right="610"/>
        <w:jc w:val="both"/>
      </w:pPr>
    </w:p>
    <w:p w:rsidR="0095521F" w:rsidRDefault="0095521F" w:rsidP="0095521F">
      <w:pPr>
        <w:ind w:right="610"/>
        <w:jc w:val="both"/>
      </w:pPr>
    </w:p>
    <w:p w:rsidR="0095521F" w:rsidRDefault="0095521F" w:rsidP="0095521F">
      <w:pPr>
        <w:ind w:right="610"/>
        <w:jc w:val="both"/>
      </w:pPr>
    </w:p>
    <w:p w:rsidR="008F139B" w:rsidRDefault="008F139B" w:rsidP="0095521F">
      <w:pPr>
        <w:ind w:right="610"/>
        <w:jc w:val="both"/>
      </w:pPr>
    </w:p>
    <w:p w:rsidR="008F139B" w:rsidRDefault="008F139B" w:rsidP="0095521F">
      <w:pPr>
        <w:ind w:right="610"/>
        <w:jc w:val="both"/>
      </w:pPr>
    </w:p>
    <w:p w:rsidR="0095521F" w:rsidRPr="008F139B" w:rsidRDefault="0095521F" w:rsidP="0095521F">
      <w:pPr>
        <w:ind w:right="610"/>
        <w:jc w:val="both"/>
        <w:rPr>
          <w:sz w:val="18"/>
        </w:rPr>
      </w:pPr>
      <w:r w:rsidRPr="008F139B">
        <w:rPr>
          <w:sz w:val="18"/>
        </w:rPr>
        <w:t xml:space="preserve">Исп. </w:t>
      </w:r>
      <w:r w:rsidR="00574292" w:rsidRPr="008F139B">
        <w:rPr>
          <w:sz w:val="18"/>
        </w:rPr>
        <w:t>Суворова М.И.</w:t>
      </w:r>
    </w:p>
    <w:p w:rsidR="0084198A" w:rsidRPr="008F139B" w:rsidRDefault="00574292" w:rsidP="0095521F">
      <w:pPr>
        <w:ind w:right="610"/>
        <w:jc w:val="both"/>
        <w:rPr>
          <w:sz w:val="18"/>
        </w:rPr>
      </w:pPr>
      <w:r w:rsidRPr="008F139B">
        <w:rPr>
          <w:sz w:val="18"/>
        </w:rPr>
        <w:t>Тел. 8(49620) 4-13-61</w:t>
      </w:r>
    </w:p>
    <w:sectPr w:rsidR="0084198A" w:rsidRPr="008F1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95"/>
    <w:rsid w:val="001F7995"/>
    <w:rsid w:val="00574292"/>
    <w:rsid w:val="00731EC5"/>
    <w:rsid w:val="0084198A"/>
    <w:rsid w:val="008D747B"/>
    <w:rsid w:val="008F139B"/>
    <w:rsid w:val="0095521F"/>
    <w:rsid w:val="00E93798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69E63-6B79-492C-BE52-93AEC089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3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2</cp:revision>
  <cp:lastPrinted>2017-03-14T08:10:00Z</cp:lastPrinted>
  <dcterms:created xsi:type="dcterms:W3CDTF">2017-03-16T08:07:00Z</dcterms:created>
  <dcterms:modified xsi:type="dcterms:W3CDTF">2017-03-16T08:07:00Z</dcterms:modified>
</cp:coreProperties>
</file>